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1853BC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201</w:t>
      </w:r>
      <w:r w:rsidR="00E10F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9</w:t>
      </w: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 за 201</w:t>
      </w:r>
      <w:r w:rsidR="00E10FFE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        В 201</w:t>
      </w:r>
      <w:r w:rsidR="00E10FFE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201</w:t>
      </w:r>
      <w:r w:rsidR="00E10FFE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касающиеся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бродячих собак </w:t>
      </w:r>
      <w:r w:rsidR="00E10FFE">
        <w:rPr>
          <w:rFonts w:ascii="Times New Roman" w:eastAsia="Times New Roman" w:hAnsi="Times New Roman" w:cs="Times New Roman"/>
          <w:sz w:val="24"/>
          <w:szCs w:val="24"/>
        </w:rPr>
        <w:t>1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F75E3F">
        <w:rPr>
          <w:rFonts w:ascii="Times New Roman" w:eastAsia="Times New Roman" w:hAnsi="Times New Roman" w:cs="Times New Roman"/>
          <w:sz w:val="24"/>
          <w:szCs w:val="24"/>
        </w:rPr>
        <w:t>с хо</w:t>
      </w:r>
      <w:r w:rsidR="002B3FFA">
        <w:rPr>
          <w:rFonts w:ascii="Times New Roman" w:eastAsia="Times New Roman" w:hAnsi="Times New Roman" w:cs="Times New Roman"/>
          <w:sz w:val="24"/>
          <w:szCs w:val="24"/>
        </w:rPr>
        <w:t xml:space="preserve">зяевами собак проведена беседа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>о содержании своих собак на привязи. )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E10FFE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1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641DAF"/>
    <w:rsid w:val="006E1EDE"/>
    <w:rsid w:val="0080084C"/>
    <w:rsid w:val="008B2022"/>
    <w:rsid w:val="008C3C4F"/>
    <w:rsid w:val="008D457C"/>
    <w:rsid w:val="00A53932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16</cp:revision>
  <dcterms:created xsi:type="dcterms:W3CDTF">2016-04-07T10:02:00Z</dcterms:created>
  <dcterms:modified xsi:type="dcterms:W3CDTF">2020-01-17T10:31:00Z</dcterms:modified>
</cp:coreProperties>
</file>